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7" w:rsidRDefault="009210CD" w:rsidP="00921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İZNİK ALTUNKENT </w:t>
      </w:r>
      <w:r w:rsidR="00A328F7" w:rsidRPr="009210CD">
        <w:rPr>
          <w:b/>
          <w:sz w:val="24"/>
          <w:szCs w:val="24"/>
        </w:rPr>
        <w:t>BİLGİLENDİRME RAPORU</w:t>
      </w:r>
    </w:p>
    <w:p w:rsidR="00A328F7" w:rsidRPr="00012F2D" w:rsidRDefault="00A328F7">
      <w:pPr>
        <w:rPr>
          <w:sz w:val="20"/>
          <w:szCs w:val="20"/>
        </w:rPr>
      </w:pPr>
      <w:r w:rsidRPr="00012F2D">
        <w:rPr>
          <w:sz w:val="20"/>
          <w:szCs w:val="20"/>
        </w:rPr>
        <w:t xml:space="preserve">İnşaat Yeri </w:t>
      </w:r>
      <w:r w:rsidRPr="00012F2D">
        <w:rPr>
          <w:sz w:val="20"/>
          <w:szCs w:val="20"/>
        </w:rPr>
        <w:tab/>
      </w:r>
      <w:r w:rsidRPr="00012F2D">
        <w:rPr>
          <w:sz w:val="20"/>
          <w:szCs w:val="20"/>
        </w:rPr>
        <w:tab/>
        <w:t>: Bursa İli, İznik İlçesi, Elbeyli Mah.</w:t>
      </w:r>
    </w:p>
    <w:p w:rsidR="00A328F7" w:rsidRPr="00012F2D" w:rsidRDefault="00A328F7">
      <w:pPr>
        <w:rPr>
          <w:sz w:val="20"/>
          <w:szCs w:val="20"/>
        </w:rPr>
      </w:pPr>
      <w:r w:rsidRPr="00012F2D">
        <w:rPr>
          <w:sz w:val="20"/>
          <w:szCs w:val="20"/>
        </w:rPr>
        <w:t>Arsa Büyüklüğü</w:t>
      </w:r>
      <w:r w:rsidRPr="00012F2D">
        <w:rPr>
          <w:sz w:val="20"/>
          <w:szCs w:val="20"/>
        </w:rPr>
        <w:tab/>
      </w:r>
      <w:r w:rsidRPr="00012F2D">
        <w:rPr>
          <w:sz w:val="20"/>
          <w:szCs w:val="20"/>
        </w:rPr>
        <w:tab/>
        <w:t>: 14 500 m²</w:t>
      </w:r>
    </w:p>
    <w:p w:rsidR="00A328F7" w:rsidRPr="00012F2D" w:rsidRDefault="00A328F7">
      <w:pPr>
        <w:rPr>
          <w:sz w:val="20"/>
          <w:szCs w:val="20"/>
        </w:rPr>
      </w:pPr>
      <w:r w:rsidRPr="00012F2D">
        <w:rPr>
          <w:sz w:val="20"/>
          <w:szCs w:val="20"/>
        </w:rPr>
        <w:t>İmar Durumu</w:t>
      </w:r>
      <w:r w:rsidRPr="00012F2D">
        <w:rPr>
          <w:sz w:val="20"/>
          <w:szCs w:val="20"/>
        </w:rPr>
        <w:tab/>
      </w:r>
      <w:r w:rsidRPr="00012F2D">
        <w:rPr>
          <w:sz w:val="20"/>
          <w:szCs w:val="20"/>
        </w:rPr>
        <w:tab/>
        <w:t>: 2 katlı yapı yapmaya elverişli imar izinli bir arazi</w:t>
      </w:r>
    </w:p>
    <w:p w:rsidR="00A328F7" w:rsidRPr="00012F2D" w:rsidRDefault="00A328F7">
      <w:pPr>
        <w:rPr>
          <w:sz w:val="20"/>
          <w:szCs w:val="20"/>
        </w:rPr>
      </w:pPr>
      <w:r w:rsidRPr="00012F2D">
        <w:rPr>
          <w:sz w:val="20"/>
          <w:szCs w:val="20"/>
        </w:rPr>
        <w:t>İnşaat Hesabı</w:t>
      </w:r>
      <w:r w:rsidRPr="00012F2D">
        <w:rPr>
          <w:sz w:val="20"/>
          <w:szCs w:val="20"/>
        </w:rPr>
        <w:tab/>
      </w:r>
      <w:r w:rsidRPr="00012F2D">
        <w:rPr>
          <w:sz w:val="20"/>
          <w:szCs w:val="20"/>
        </w:rPr>
        <w:tab/>
        <w:t>: Üzerine yaklaşık 9 500 m² inşaat yapılabiliyor</w:t>
      </w:r>
    </w:p>
    <w:p w:rsidR="00012F2D" w:rsidRDefault="00012F2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Avan</w:t>
      </w:r>
      <w:proofErr w:type="spellEnd"/>
      <w:r>
        <w:rPr>
          <w:sz w:val="20"/>
          <w:szCs w:val="20"/>
        </w:rPr>
        <w:t xml:space="preserve"> Proje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Ekli </w:t>
      </w:r>
      <w:proofErr w:type="spellStart"/>
      <w:r>
        <w:rPr>
          <w:sz w:val="20"/>
          <w:szCs w:val="20"/>
        </w:rPr>
        <w:t>avan</w:t>
      </w:r>
      <w:proofErr w:type="spellEnd"/>
      <w:r>
        <w:rPr>
          <w:sz w:val="20"/>
          <w:szCs w:val="20"/>
        </w:rPr>
        <w:t xml:space="preserve"> projede görülen toplamda </w:t>
      </w:r>
      <w:r w:rsidR="00AD0497">
        <w:rPr>
          <w:sz w:val="20"/>
          <w:szCs w:val="20"/>
        </w:rPr>
        <w:t>43</w:t>
      </w:r>
      <w:r>
        <w:rPr>
          <w:sz w:val="20"/>
          <w:szCs w:val="20"/>
        </w:rPr>
        <w:t xml:space="preserve"> adet müstakil villa yapılıyor</w:t>
      </w:r>
    </w:p>
    <w:p w:rsidR="00012F2D" w:rsidRDefault="00012F2D">
      <w:pPr>
        <w:rPr>
          <w:sz w:val="20"/>
          <w:szCs w:val="20"/>
        </w:rPr>
      </w:pPr>
    </w:p>
    <w:p w:rsidR="00012F2D" w:rsidRDefault="00012F2D">
      <w:pPr>
        <w:rPr>
          <w:sz w:val="20"/>
          <w:szCs w:val="20"/>
        </w:rPr>
      </w:pPr>
      <w:r w:rsidRPr="009210CD">
        <w:rPr>
          <w:b/>
          <w:sz w:val="24"/>
          <w:szCs w:val="24"/>
        </w:rPr>
        <w:t xml:space="preserve">Açıklama </w:t>
      </w:r>
      <w:r w:rsidRPr="009210CD">
        <w:rPr>
          <w:b/>
          <w:sz w:val="24"/>
          <w:szCs w:val="24"/>
        </w:rPr>
        <w:tab/>
      </w:r>
      <w:r w:rsidRPr="009210CD">
        <w:rPr>
          <w:b/>
          <w:sz w:val="24"/>
          <w:szCs w:val="24"/>
        </w:rPr>
        <w:tab/>
        <w:t>:</w:t>
      </w:r>
      <w:r>
        <w:rPr>
          <w:sz w:val="20"/>
          <w:szCs w:val="20"/>
        </w:rPr>
        <w:t xml:space="preserve"> 44 yıllık bir inşaat mühendisi </w:t>
      </w:r>
      <w:r w:rsidR="009210CD">
        <w:rPr>
          <w:sz w:val="20"/>
          <w:szCs w:val="20"/>
        </w:rPr>
        <w:t xml:space="preserve">olarak, </w:t>
      </w:r>
      <w:r>
        <w:rPr>
          <w:sz w:val="20"/>
          <w:szCs w:val="20"/>
        </w:rPr>
        <w:t xml:space="preserve"> 20 yıl</w:t>
      </w:r>
      <w:r w:rsidR="009210CD">
        <w:rPr>
          <w:sz w:val="20"/>
          <w:szCs w:val="20"/>
        </w:rPr>
        <w:t xml:space="preserve"> boyunca sahip olduğum şirketimle</w:t>
      </w:r>
      <w:r>
        <w:rPr>
          <w:sz w:val="20"/>
          <w:szCs w:val="20"/>
        </w:rPr>
        <w:t xml:space="preserve"> fiilen 2000 adet konut yapımını </w:t>
      </w:r>
      <w:r w:rsidR="009210CD">
        <w:rPr>
          <w:sz w:val="20"/>
          <w:szCs w:val="20"/>
        </w:rPr>
        <w:t xml:space="preserve">başarı ile </w:t>
      </w:r>
      <w:r>
        <w:rPr>
          <w:sz w:val="20"/>
          <w:szCs w:val="20"/>
        </w:rPr>
        <w:t xml:space="preserve">yürütmüş olmanın verdiği tecrübe </w:t>
      </w:r>
      <w:proofErr w:type="gramStart"/>
      <w:r>
        <w:rPr>
          <w:sz w:val="20"/>
          <w:szCs w:val="20"/>
        </w:rPr>
        <w:t>ile,</w:t>
      </w:r>
      <w:proofErr w:type="gramEnd"/>
      <w:r>
        <w:rPr>
          <w:sz w:val="20"/>
          <w:szCs w:val="20"/>
        </w:rPr>
        <w:t xml:space="preserve"> planlanmış bir projedir. </w:t>
      </w:r>
    </w:p>
    <w:p w:rsidR="00012F2D" w:rsidRDefault="00012F2D">
      <w:pPr>
        <w:rPr>
          <w:sz w:val="20"/>
          <w:szCs w:val="20"/>
        </w:rPr>
      </w:pPr>
      <w:r>
        <w:rPr>
          <w:sz w:val="20"/>
          <w:szCs w:val="20"/>
        </w:rPr>
        <w:t>Seçilen bölge, İstanbul Avrupa yakasından 2,5 saatte, Anadolu yakasından 1,5 saatte ulaşılabilen, doğa harikası ve huzur dolu bir bölgedir. Gerek tarihi zenginlikleri, gerekse Türkiye</w:t>
      </w:r>
      <w:r w:rsidR="009210CD">
        <w:rPr>
          <w:sz w:val="20"/>
          <w:szCs w:val="20"/>
        </w:rPr>
        <w:t>’</w:t>
      </w:r>
      <w:r>
        <w:rPr>
          <w:sz w:val="20"/>
          <w:szCs w:val="20"/>
        </w:rPr>
        <w:t xml:space="preserve">nin 5. Büyük gölü olan İznik gölünün muhteşem manzarası ve iklimi </w:t>
      </w:r>
      <w:proofErr w:type="gramStart"/>
      <w:r>
        <w:rPr>
          <w:sz w:val="20"/>
          <w:szCs w:val="20"/>
        </w:rPr>
        <w:t>ile,</w:t>
      </w:r>
      <w:proofErr w:type="gramEnd"/>
      <w:r>
        <w:rPr>
          <w:sz w:val="20"/>
          <w:szCs w:val="20"/>
        </w:rPr>
        <w:t xml:space="preserve"> ilçeyi ziyarete gelenleri büyülemektedir.</w:t>
      </w:r>
    </w:p>
    <w:p w:rsidR="009210CD" w:rsidRPr="009210CD" w:rsidRDefault="009210CD">
      <w:pPr>
        <w:rPr>
          <w:b/>
          <w:sz w:val="20"/>
          <w:szCs w:val="20"/>
        </w:rPr>
      </w:pPr>
      <w:r w:rsidRPr="009210CD">
        <w:rPr>
          <w:b/>
          <w:sz w:val="20"/>
          <w:szCs w:val="20"/>
        </w:rPr>
        <w:t>İZNİK</w:t>
      </w:r>
      <w:r w:rsidR="005C101B">
        <w:rPr>
          <w:b/>
          <w:sz w:val="20"/>
          <w:szCs w:val="20"/>
        </w:rPr>
        <w:t>,</w:t>
      </w:r>
      <w:r w:rsidRPr="009210CD">
        <w:rPr>
          <w:b/>
          <w:sz w:val="20"/>
          <w:szCs w:val="20"/>
        </w:rPr>
        <w:t xml:space="preserve"> DÜNYADA SAKİN ŞEHİR ÜNVANINI ALMIŞ 281 YERLEŞİM YERİNDEN BİR TANESİDİR.</w:t>
      </w:r>
    </w:p>
    <w:p w:rsidR="005732CC" w:rsidRDefault="005732C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İstanbula</w:t>
      </w:r>
      <w:proofErr w:type="spellEnd"/>
      <w:r>
        <w:rPr>
          <w:sz w:val="20"/>
          <w:szCs w:val="20"/>
        </w:rPr>
        <w:t xml:space="preserve"> yakın bölgelerde bu özelliklere sahip sadece Sapanca bölgesi vardır, bilindiği üzere bu bölge dolmuş, yeni ihtiyaç sahiplerine cevap veremez niteliklerdedir.</w:t>
      </w:r>
    </w:p>
    <w:p w:rsidR="005732CC" w:rsidRDefault="005732CC">
      <w:pPr>
        <w:rPr>
          <w:sz w:val="20"/>
          <w:szCs w:val="20"/>
        </w:rPr>
      </w:pPr>
      <w:r>
        <w:rPr>
          <w:sz w:val="20"/>
          <w:szCs w:val="20"/>
        </w:rPr>
        <w:t xml:space="preserve">İznik sadece </w:t>
      </w:r>
      <w:proofErr w:type="spellStart"/>
      <w:r>
        <w:rPr>
          <w:sz w:val="20"/>
          <w:szCs w:val="20"/>
        </w:rPr>
        <w:t>İstanbula</w:t>
      </w:r>
      <w:proofErr w:type="spellEnd"/>
      <w:r>
        <w:rPr>
          <w:sz w:val="20"/>
          <w:szCs w:val="20"/>
        </w:rPr>
        <w:t xml:space="preserve"> değil, aynı zamanda Bursa iline de 40 dakika mesafededir. Bursa Ülkemizin en gelişmiş sanayisine sahip bir ilimiz</w:t>
      </w:r>
      <w:r w:rsidR="00AD0497">
        <w:rPr>
          <w:sz w:val="20"/>
          <w:szCs w:val="20"/>
        </w:rPr>
        <w:t>dir.</w:t>
      </w:r>
    </w:p>
    <w:p w:rsidR="005732CC" w:rsidRDefault="005732CC">
      <w:pPr>
        <w:rPr>
          <w:sz w:val="20"/>
          <w:szCs w:val="20"/>
        </w:rPr>
      </w:pPr>
      <w:r>
        <w:rPr>
          <w:sz w:val="20"/>
          <w:szCs w:val="20"/>
        </w:rPr>
        <w:t xml:space="preserve">Şirketimizin bunun dışında da yine İznik ilçesinde 18 775 m² bir arazisi mevcuttur. Burada da, günümüzde çok ilgi duyulan TINY HOUSE projesi yapmayı planlamaktadır. Bu arazi üzerine de yaklaşık 40 adet </w:t>
      </w:r>
      <w:proofErr w:type="spellStart"/>
      <w:r>
        <w:rPr>
          <w:sz w:val="20"/>
          <w:szCs w:val="20"/>
        </w:rPr>
        <w:t>Tiny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House</w:t>
      </w:r>
      <w:proofErr w:type="spellEnd"/>
      <w:r>
        <w:rPr>
          <w:sz w:val="20"/>
          <w:szCs w:val="20"/>
        </w:rPr>
        <w:t xml:space="preserve"> yapılabilmektedir. </w:t>
      </w:r>
    </w:p>
    <w:p w:rsidR="00A328F7" w:rsidRDefault="00A328F7"/>
    <w:sectPr w:rsidR="00A328F7" w:rsidSect="00C8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328F7"/>
    <w:rsid w:val="00012F2D"/>
    <w:rsid w:val="005732CC"/>
    <w:rsid w:val="005C101B"/>
    <w:rsid w:val="008A78F6"/>
    <w:rsid w:val="009210CD"/>
    <w:rsid w:val="00996F14"/>
    <w:rsid w:val="00A328F7"/>
    <w:rsid w:val="00AD0497"/>
    <w:rsid w:val="00C8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2022-04-06T09:18:00Z</dcterms:created>
  <dcterms:modified xsi:type="dcterms:W3CDTF">2022-11-12T11:49:00Z</dcterms:modified>
</cp:coreProperties>
</file>